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98" w:rsidRDefault="00B32B98" w:rsidP="00B3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75" w:rsidRDefault="004375A7" w:rsidP="003C2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Посещение территории спорткомплекса «Лужники»</w:t>
      </w:r>
      <w:r w:rsidR="00B3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транспортных средствах</w:t>
      </w:r>
      <w:r w:rsidR="00B32B98" w:rsidRPr="00B3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2B98" w:rsidRPr="003E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осуществляется</w:t>
      </w:r>
      <w:r w:rsidR="003C2975" w:rsidRPr="003C2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2975" w:rsidRPr="003E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разовым билетам,</w:t>
      </w:r>
      <w:r w:rsidR="003C2975" w:rsidRPr="003C2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2975" w:rsidRPr="003E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полученным</w:t>
      </w:r>
    </w:p>
    <w:p w:rsidR="004375A7" w:rsidRDefault="004375A7" w:rsidP="00A6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контрольно-пропускных пунктах и/или пунктах въезда</w:t>
      </w:r>
    </w:p>
    <w:p w:rsidR="00A659AD" w:rsidRPr="003E1883" w:rsidRDefault="00A659AD" w:rsidP="00A65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5A7" w:rsidRDefault="004375A7" w:rsidP="004375A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3E1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льготного посещения спорткомп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лекса «Лужники» на транспортных </w:t>
      </w:r>
      <w:r w:rsidRPr="003E1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имеют следующие категории граждан и транспортные средства:</w:t>
      </w:r>
    </w:p>
    <w:p w:rsidR="00E162FF" w:rsidRPr="003E1883" w:rsidRDefault="00E162FF" w:rsidP="004375A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75A7" w:rsidRPr="003E1883" w:rsidRDefault="004375A7" w:rsidP="004375A7">
      <w:pPr>
        <w:numPr>
          <w:ilvl w:val="0"/>
          <w:numId w:val="2"/>
        </w:numPr>
        <w:spacing w:after="0" w:line="240" w:lineRule="auto"/>
        <w:ind w:left="284" w:hanging="7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являющиеся в соответствии с Федеральным законом от 27 мая 1996 года № 57-ФЗ «О государственной охране» объектами государственной охраны, а также сопровождающий их транспорт (сотрудники охраны указанных лиц). </w:t>
      </w:r>
    </w:p>
    <w:p w:rsidR="004375A7" w:rsidRPr="003E1883" w:rsidRDefault="004375A7" w:rsidP="004375A7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1883">
        <w:rPr>
          <w:rFonts w:ascii="Times New Roman" w:eastAsia="Calibri" w:hAnsi="Times New Roman" w:cs="Times New Roman"/>
          <w:sz w:val="28"/>
          <w:szCs w:val="28"/>
        </w:rPr>
        <w:t xml:space="preserve">Транспортные средства, оборудованные специальными сигналами и имеющие соответствующие опознавательные знаки, </w:t>
      </w:r>
      <w:proofErr w:type="spellStart"/>
      <w:r w:rsidRPr="003E1883">
        <w:rPr>
          <w:rFonts w:ascii="Times New Roman" w:eastAsia="Calibri" w:hAnsi="Times New Roman" w:cs="Times New Roman"/>
          <w:sz w:val="28"/>
          <w:szCs w:val="28"/>
        </w:rPr>
        <w:t>цветографическую</w:t>
      </w:r>
      <w:proofErr w:type="spellEnd"/>
      <w:r w:rsidRPr="003E1883">
        <w:rPr>
          <w:rFonts w:ascii="Times New Roman" w:eastAsia="Calibri" w:hAnsi="Times New Roman" w:cs="Times New Roman"/>
          <w:sz w:val="28"/>
          <w:szCs w:val="28"/>
        </w:rPr>
        <w:t xml:space="preserve"> окраску и надписи.</w:t>
      </w:r>
    </w:p>
    <w:p w:rsidR="004375A7" w:rsidRPr="003E1883" w:rsidRDefault="004375A7" w:rsidP="004375A7">
      <w:pPr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83">
        <w:rPr>
          <w:rFonts w:ascii="Times New Roman" w:eastAsia="Calibri" w:hAnsi="Times New Roman" w:cs="Times New Roman"/>
          <w:sz w:val="28"/>
          <w:szCs w:val="28"/>
        </w:rPr>
        <w:t>Автотранспортные средства лиц, имеющих удостоверения:</w:t>
      </w:r>
      <w:r w:rsidRPr="003E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5A7" w:rsidRPr="003E1883" w:rsidRDefault="004375A7" w:rsidP="004375A7">
      <w:pPr>
        <w:numPr>
          <w:ilvl w:val="1"/>
          <w:numId w:val="3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883">
        <w:rPr>
          <w:rFonts w:ascii="Times New Roman" w:eastAsia="Calibri" w:hAnsi="Times New Roman" w:cs="Times New Roman"/>
          <w:sz w:val="28"/>
          <w:szCs w:val="28"/>
        </w:rPr>
        <w:t xml:space="preserve">.   Героев Советского Союза, Героев Российской Федерации, полных </w:t>
      </w:r>
      <w:proofErr w:type="gramStart"/>
      <w:r w:rsidRPr="003E1883">
        <w:rPr>
          <w:rFonts w:ascii="Times New Roman" w:eastAsia="Calibri" w:hAnsi="Times New Roman" w:cs="Times New Roman"/>
          <w:sz w:val="28"/>
          <w:szCs w:val="28"/>
        </w:rPr>
        <w:t>кавалеров  ордена</w:t>
      </w:r>
      <w:proofErr w:type="gramEnd"/>
      <w:r w:rsidRPr="003E1883">
        <w:rPr>
          <w:rFonts w:ascii="Times New Roman" w:eastAsia="Calibri" w:hAnsi="Times New Roman" w:cs="Times New Roman"/>
          <w:sz w:val="28"/>
          <w:szCs w:val="28"/>
        </w:rPr>
        <w:t xml:space="preserve"> Славы, Героев Социалистического Труда, Героев Труда Российской Федерации и полных кавалеров ордена Трудовой Славы;</w:t>
      </w:r>
    </w:p>
    <w:p w:rsidR="004375A7" w:rsidRPr="003E1883" w:rsidRDefault="004375A7" w:rsidP="004375A7">
      <w:pPr>
        <w:numPr>
          <w:ilvl w:val="1"/>
          <w:numId w:val="3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883">
        <w:rPr>
          <w:rFonts w:ascii="Times New Roman" w:eastAsia="Calibri" w:hAnsi="Times New Roman" w:cs="Times New Roman"/>
          <w:sz w:val="28"/>
          <w:szCs w:val="28"/>
        </w:rPr>
        <w:t>.   участников Великой Отечественной войны;</w:t>
      </w:r>
    </w:p>
    <w:p w:rsidR="004375A7" w:rsidRPr="003E1883" w:rsidRDefault="004375A7" w:rsidP="004375A7">
      <w:pPr>
        <w:numPr>
          <w:ilvl w:val="1"/>
          <w:numId w:val="3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883">
        <w:rPr>
          <w:rFonts w:ascii="Times New Roman" w:eastAsia="Calibri" w:hAnsi="Times New Roman" w:cs="Times New Roman"/>
          <w:sz w:val="28"/>
          <w:szCs w:val="28"/>
        </w:rPr>
        <w:t>.   участников обороны Москвы в период Великой Отечественной войны;</w:t>
      </w:r>
    </w:p>
    <w:p w:rsidR="004375A7" w:rsidRPr="003E1883" w:rsidRDefault="004375A7" w:rsidP="004375A7">
      <w:pPr>
        <w:numPr>
          <w:ilvl w:val="1"/>
          <w:numId w:val="3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883">
        <w:rPr>
          <w:rFonts w:ascii="Times New Roman" w:eastAsia="Calibri" w:hAnsi="Times New Roman" w:cs="Times New Roman"/>
          <w:sz w:val="28"/>
          <w:szCs w:val="28"/>
        </w:rPr>
        <w:t>. 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4375A7" w:rsidRPr="003E1883" w:rsidRDefault="004375A7" w:rsidP="004375A7">
      <w:pPr>
        <w:numPr>
          <w:ilvl w:val="1"/>
          <w:numId w:val="3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883">
        <w:rPr>
          <w:rFonts w:ascii="Times New Roman" w:eastAsia="Times New Roman" w:hAnsi="Times New Roman" w:cs="Times New Roman"/>
          <w:sz w:val="28"/>
          <w:szCs w:val="28"/>
          <w:lang w:eastAsia="ru-RU"/>
        </w:rPr>
        <w:t>.  судей Российской Федерации, депутатов Государственной Думы и членов Совета Федерации Федерального Собрания Российской Федерации, депутатов законодательных (представительных) органов государственной власти субъектов Российской Федерации, сотрудников Генеральной прокуратуры Российской Федерации, Следственного комитета России, министров, руководителей федеральных служб и федеральных агентств Российской Федерации, а также руководителей территориальных управлений указанных федеральных органов исполнительной власти, иных исполнительных органов государственной власти субъектов Российской Федерации;</w:t>
      </w:r>
    </w:p>
    <w:p w:rsidR="004375A7" w:rsidRPr="003E1883" w:rsidRDefault="004375A7" w:rsidP="004375A7">
      <w:pPr>
        <w:numPr>
          <w:ilvl w:val="1"/>
          <w:numId w:val="3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883">
        <w:rPr>
          <w:rFonts w:ascii="Times New Roman" w:eastAsia="Calibri" w:hAnsi="Times New Roman" w:cs="Times New Roman"/>
          <w:sz w:val="28"/>
          <w:szCs w:val="28"/>
        </w:rPr>
        <w:t xml:space="preserve">. инвалидов (в </w:t>
      </w:r>
      <w:proofErr w:type="spellStart"/>
      <w:r w:rsidRPr="003E1883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E1883">
        <w:rPr>
          <w:rFonts w:ascii="Times New Roman" w:eastAsia="Calibri" w:hAnsi="Times New Roman" w:cs="Times New Roman"/>
          <w:sz w:val="28"/>
          <w:szCs w:val="28"/>
        </w:rPr>
        <w:t>. специальные автотранспортные средства инвалидов), законных представителей ребенка-инвалида и лиц, перевозящих инвалидов;</w:t>
      </w:r>
    </w:p>
    <w:p w:rsidR="004375A7" w:rsidRPr="003E1883" w:rsidRDefault="004375A7" w:rsidP="004375A7">
      <w:pPr>
        <w:numPr>
          <w:ilvl w:val="1"/>
          <w:numId w:val="3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883">
        <w:rPr>
          <w:rFonts w:ascii="Times New Roman" w:eastAsia="Calibri" w:hAnsi="Times New Roman" w:cs="Times New Roman"/>
          <w:sz w:val="28"/>
          <w:szCs w:val="28"/>
        </w:rPr>
        <w:t>. членов семей погибшего (умершего) инвалида войны, ветеранов боевых действий;</w:t>
      </w:r>
    </w:p>
    <w:p w:rsidR="004375A7" w:rsidRPr="003E1883" w:rsidRDefault="004375A7" w:rsidP="004375A7">
      <w:pPr>
        <w:numPr>
          <w:ilvl w:val="1"/>
          <w:numId w:val="3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883">
        <w:rPr>
          <w:rFonts w:ascii="Times New Roman" w:eastAsia="Calibri" w:hAnsi="Times New Roman" w:cs="Times New Roman"/>
          <w:sz w:val="28"/>
          <w:szCs w:val="28"/>
        </w:rPr>
        <w:t>.   родителей (усыновителей) в многодетной семье;</w:t>
      </w:r>
    </w:p>
    <w:p w:rsidR="004375A7" w:rsidRPr="003E1883" w:rsidRDefault="004375A7" w:rsidP="004375A7">
      <w:pPr>
        <w:numPr>
          <w:ilvl w:val="1"/>
          <w:numId w:val="3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8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E18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организаций и учреждений, доставляющих почтовую корреспонденцию при предъявлении реестра доставки (расписки, специального пакета).</w:t>
      </w:r>
    </w:p>
    <w:p w:rsidR="004375A7" w:rsidRPr="00C14CFC" w:rsidRDefault="004375A7" w:rsidP="004375A7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TimesNewRomanPSMT" w:hAnsi="TimesNewRomanPSMT" w:cs="TimesNewRomanPSMT"/>
          <w:sz w:val="28"/>
          <w:szCs w:val="28"/>
        </w:rPr>
      </w:pPr>
      <w:r w:rsidRPr="00C14CFC">
        <w:rPr>
          <w:sz w:val="28"/>
          <w:szCs w:val="28"/>
        </w:rPr>
        <w:t xml:space="preserve">Иные категории граждан </w:t>
      </w:r>
      <w:r w:rsidRPr="00C14CFC">
        <w:rPr>
          <w:rFonts w:ascii="TimesNewRomanPSMT" w:hAnsi="TimesNewRomanPSMT" w:cs="TimesNewRomanPSMT"/>
          <w:sz w:val="28"/>
          <w:szCs w:val="28"/>
        </w:rPr>
        <w:t>в соответствии с действующим законодательством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14CFC">
        <w:rPr>
          <w:rFonts w:ascii="TimesNewRomanPSMT" w:hAnsi="TimesNewRomanPSMT" w:cs="TimesNewRomanPSMT"/>
          <w:sz w:val="28"/>
          <w:szCs w:val="28"/>
        </w:rPr>
        <w:t>Российской Федерации.</w:t>
      </w:r>
    </w:p>
    <w:p w:rsidR="004375A7" w:rsidRPr="00D404A0" w:rsidRDefault="004375A7" w:rsidP="008258E5">
      <w:pPr>
        <w:autoSpaceDE w:val="0"/>
        <w:autoSpaceDN w:val="0"/>
        <w:adjustRightInd w:val="0"/>
        <w:spacing w:before="240" w:after="20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04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случае нарушения условий </w:t>
      </w:r>
      <w:r w:rsidR="009D7A22" w:rsidRPr="00D404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публичного </w:t>
      </w:r>
      <w:r w:rsidRPr="00D404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договора-оферты </w:t>
      </w:r>
      <w:proofErr w:type="gramStart"/>
      <w:r w:rsidRPr="00D404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посетителем  льготной</w:t>
      </w:r>
      <w:proofErr w:type="gramEnd"/>
      <w:r w:rsidRPr="00D404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категории  льготы на посещение территории спорткомплекса на транспорте  в дальнейшем  не предоставляются.</w:t>
      </w:r>
    </w:p>
    <w:sectPr w:rsidR="004375A7" w:rsidRPr="00D404A0" w:rsidSect="00B32B98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71C4"/>
    <w:multiLevelType w:val="multilevel"/>
    <w:tmpl w:val="8C4E0F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007E42"/>
    <w:multiLevelType w:val="multilevel"/>
    <w:tmpl w:val="EC5C3A2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74FE79AA"/>
    <w:multiLevelType w:val="multilevel"/>
    <w:tmpl w:val="FC260A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A7"/>
    <w:rsid w:val="0024535F"/>
    <w:rsid w:val="003C2975"/>
    <w:rsid w:val="004375A7"/>
    <w:rsid w:val="00564CD6"/>
    <w:rsid w:val="008258E5"/>
    <w:rsid w:val="009D7A22"/>
    <w:rsid w:val="00A659AD"/>
    <w:rsid w:val="00A92C0E"/>
    <w:rsid w:val="00B32B98"/>
    <w:rsid w:val="00D404A0"/>
    <w:rsid w:val="00E162FF"/>
    <w:rsid w:val="00E44E84"/>
    <w:rsid w:val="00E7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BD19"/>
  <w15:chartTrackingRefBased/>
  <w15:docId w15:val="{1AD38600-9A7F-4F28-A34D-41F32497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5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Ю. Сундырев</dc:creator>
  <cp:keywords/>
  <dc:description/>
  <cp:lastModifiedBy>Андрей Ю. Сундырев</cp:lastModifiedBy>
  <cp:revision>13</cp:revision>
  <dcterms:created xsi:type="dcterms:W3CDTF">2020-10-27T17:41:00Z</dcterms:created>
  <dcterms:modified xsi:type="dcterms:W3CDTF">2021-03-02T08:12:00Z</dcterms:modified>
</cp:coreProperties>
</file>